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68" w:rsidRDefault="002C5753" w:rsidP="00E87B9F">
      <w:pPr>
        <w:spacing w:after="0"/>
        <w:jc w:val="center"/>
        <w:rPr>
          <w:rFonts w:ascii="Times New Roman" w:hAnsi="Times New Roman" w:cs="Times New Roman"/>
          <w:sz w:val="28"/>
          <w:szCs w:val="28"/>
        </w:rPr>
      </w:pPr>
      <w:r w:rsidRPr="002C5753">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6076950</wp:posOffset>
                </wp:positionH>
                <wp:positionV relativeFrom="paragraph">
                  <wp:posOffset>-457200</wp:posOffset>
                </wp:positionV>
                <wp:extent cx="51435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rsidR="002C5753" w:rsidRDefault="002C5753">
                            <w:r>
                              <w:t>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8.5pt;margin-top:-36pt;width:4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lcIgIAAEUEAAAOAAAAZHJzL2Uyb0RvYy54bWysU9tu2zAMfR+wfxD0vviSZE2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">
                <v:textbox>
                  <w:txbxContent>
                    <w:p w:rsidR="002C5753" w:rsidRDefault="002C5753">
                      <w:r>
                        <w:t>Final</w:t>
                      </w:r>
                    </w:p>
                  </w:txbxContent>
                </v:textbox>
              </v:shape>
            </w:pict>
          </mc:Fallback>
        </mc:AlternateContent>
      </w:r>
      <w:r w:rsidR="00E87B9F">
        <w:rPr>
          <w:rFonts w:ascii="Times New Roman" w:hAnsi="Times New Roman" w:cs="Times New Roman"/>
          <w:noProof/>
          <w:sz w:val="28"/>
          <w:szCs w:val="28"/>
        </w:rPr>
        <w:drawing>
          <wp:inline distT="0" distB="0" distL="0" distR="0" wp14:anchorId="7EB314DC">
            <wp:extent cx="640080" cy="579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579120"/>
                    </a:xfrm>
                    <a:prstGeom prst="rect">
                      <a:avLst/>
                    </a:prstGeom>
                    <a:noFill/>
                  </pic:spPr>
                </pic:pic>
              </a:graphicData>
            </a:graphic>
          </wp:inline>
        </w:drawing>
      </w:r>
      <w:r w:rsidR="00E87B9F">
        <w:rPr>
          <w:rFonts w:ascii="Times New Roman" w:hAnsi="Times New Roman" w:cs="Times New Roman"/>
          <w:sz w:val="28"/>
          <w:szCs w:val="28"/>
        </w:rPr>
        <w:t xml:space="preserve">Circle Bar C </w:t>
      </w:r>
      <w:r w:rsidR="00BA2A6C">
        <w:rPr>
          <w:rFonts w:ascii="Times New Roman" w:hAnsi="Times New Roman" w:cs="Times New Roman"/>
          <w:sz w:val="28"/>
          <w:szCs w:val="28"/>
        </w:rPr>
        <w:t>Ranch &amp;</w:t>
      </w:r>
      <w:r w:rsidR="00E87B9F">
        <w:rPr>
          <w:rFonts w:ascii="Times New Roman" w:hAnsi="Times New Roman" w:cs="Times New Roman"/>
          <w:sz w:val="28"/>
          <w:szCs w:val="28"/>
        </w:rPr>
        <w:t xml:space="preserve"> </w:t>
      </w:r>
      <w:r w:rsidR="00D5678F">
        <w:rPr>
          <w:rFonts w:ascii="Times New Roman" w:hAnsi="Times New Roman" w:cs="Times New Roman"/>
          <w:noProof/>
          <w:sz w:val="28"/>
          <w:szCs w:val="28"/>
        </w:rPr>
        <w:drawing>
          <wp:inline distT="0" distB="0" distL="0" distR="0">
            <wp:extent cx="609599" cy="4095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0041" cy="409872"/>
                    </a:xfrm>
                    <a:prstGeom prst="rect">
                      <a:avLst/>
                    </a:prstGeom>
                  </pic:spPr>
                </pic:pic>
              </a:graphicData>
            </a:graphic>
          </wp:inline>
        </w:drawing>
      </w:r>
      <w:r w:rsidR="00D22F5E">
        <w:rPr>
          <w:rFonts w:ascii="Times New Roman" w:hAnsi="Times New Roman" w:cs="Times New Roman"/>
          <w:sz w:val="28"/>
          <w:szCs w:val="28"/>
        </w:rPr>
        <w:t xml:space="preserve">KY MID-STATE </w:t>
      </w:r>
      <w:proofErr w:type="spellStart"/>
      <w:r w:rsidR="00D22F5E">
        <w:rPr>
          <w:rFonts w:ascii="Times New Roman" w:hAnsi="Times New Roman" w:cs="Times New Roman"/>
          <w:sz w:val="28"/>
          <w:szCs w:val="28"/>
        </w:rPr>
        <w:t>ApHC</w:t>
      </w:r>
      <w:proofErr w:type="spellEnd"/>
      <w:r w:rsidR="00D22F5E">
        <w:rPr>
          <w:rFonts w:ascii="Times New Roman" w:hAnsi="Times New Roman" w:cs="Times New Roman"/>
          <w:sz w:val="28"/>
          <w:szCs w:val="28"/>
        </w:rPr>
        <w:t xml:space="preserve"> </w:t>
      </w:r>
      <w:bookmarkStart w:id="0" w:name="_GoBack"/>
      <w:bookmarkEnd w:id="0"/>
    </w:p>
    <w:p w:rsidR="00E87B9F" w:rsidRPr="0042384C" w:rsidRDefault="00E87B9F" w:rsidP="00E87B9F">
      <w:pPr>
        <w:spacing w:after="0"/>
        <w:jc w:val="center"/>
        <w:rPr>
          <w:rFonts w:ascii="Times New Roman" w:hAnsi="Times New Roman" w:cs="Times New Roman"/>
          <w:sz w:val="28"/>
          <w:szCs w:val="28"/>
        </w:rPr>
      </w:pPr>
      <w:r>
        <w:rPr>
          <w:rFonts w:ascii="Times New Roman" w:hAnsi="Times New Roman" w:cs="Times New Roman"/>
          <w:sz w:val="28"/>
          <w:szCs w:val="28"/>
        </w:rPr>
        <w:t>Open</w:t>
      </w:r>
      <w:r w:rsidR="00943F5A">
        <w:rPr>
          <w:rFonts w:ascii="Times New Roman" w:hAnsi="Times New Roman" w:cs="Times New Roman"/>
          <w:sz w:val="28"/>
          <w:szCs w:val="28"/>
        </w:rPr>
        <w:t>/Fun</w:t>
      </w:r>
      <w:r>
        <w:rPr>
          <w:rFonts w:ascii="Times New Roman" w:hAnsi="Times New Roman" w:cs="Times New Roman"/>
          <w:sz w:val="28"/>
          <w:szCs w:val="28"/>
        </w:rPr>
        <w:t xml:space="preserve"> Horse Show</w:t>
      </w:r>
      <w:r w:rsidR="001E0164">
        <w:rPr>
          <w:rFonts w:ascii="Times New Roman" w:hAnsi="Times New Roman" w:cs="Times New Roman"/>
          <w:sz w:val="28"/>
          <w:szCs w:val="28"/>
        </w:rPr>
        <w:t xml:space="preserve"> June 13</w:t>
      </w:r>
      <w:r w:rsidR="001E0164" w:rsidRPr="001E0164">
        <w:rPr>
          <w:rFonts w:ascii="Times New Roman" w:hAnsi="Times New Roman" w:cs="Times New Roman"/>
          <w:sz w:val="28"/>
          <w:szCs w:val="28"/>
          <w:vertAlign w:val="superscript"/>
        </w:rPr>
        <w:t>th</w:t>
      </w:r>
      <w:r w:rsidR="001E0164">
        <w:rPr>
          <w:rFonts w:ascii="Times New Roman" w:hAnsi="Times New Roman" w:cs="Times New Roman"/>
          <w:sz w:val="28"/>
          <w:szCs w:val="28"/>
        </w:rPr>
        <w:t xml:space="preserve"> 2015</w:t>
      </w:r>
    </w:p>
    <w:p w:rsidR="00E93968" w:rsidRPr="0042384C" w:rsidRDefault="00A71BCF" w:rsidP="00E93968">
      <w:pPr>
        <w:spacing w:after="0"/>
        <w:jc w:val="center"/>
        <w:rPr>
          <w:rFonts w:ascii="Times New Roman" w:hAnsi="Times New Roman" w:cs="Times New Roman"/>
          <w:sz w:val="28"/>
          <w:szCs w:val="28"/>
        </w:rPr>
      </w:pPr>
      <w:r>
        <w:rPr>
          <w:rFonts w:ascii="Times New Roman" w:hAnsi="Times New Roman" w:cs="Times New Roman"/>
          <w:sz w:val="28"/>
          <w:szCs w:val="28"/>
        </w:rPr>
        <w:t>Bent</w:t>
      </w:r>
      <w:r w:rsidR="00E87B9F">
        <w:rPr>
          <w:rFonts w:ascii="Times New Roman" w:hAnsi="Times New Roman" w:cs="Times New Roman"/>
          <w:sz w:val="28"/>
          <w:szCs w:val="28"/>
        </w:rPr>
        <w:t>on Jackson Arena</w:t>
      </w:r>
      <w:r w:rsidR="00D22F5E" w:rsidRPr="0042384C">
        <w:rPr>
          <w:rFonts w:ascii="Times New Roman" w:hAnsi="Times New Roman" w:cs="Times New Roman"/>
          <w:sz w:val="28"/>
          <w:szCs w:val="28"/>
        </w:rPr>
        <w:t>,</w:t>
      </w:r>
      <w:r w:rsidR="00D22F5E">
        <w:rPr>
          <w:rFonts w:ascii="Times New Roman" w:hAnsi="Times New Roman" w:cs="Times New Roman"/>
          <w:sz w:val="28"/>
          <w:szCs w:val="28"/>
        </w:rPr>
        <w:t xml:space="preserve"> LaGrange</w:t>
      </w:r>
      <w:r w:rsidR="00E93968" w:rsidRPr="0042384C">
        <w:rPr>
          <w:rFonts w:ascii="Times New Roman" w:hAnsi="Times New Roman" w:cs="Times New Roman"/>
          <w:sz w:val="28"/>
          <w:szCs w:val="28"/>
        </w:rPr>
        <w:t xml:space="preserve"> Ky.</w:t>
      </w:r>
    </w:p>
    <w:p w:rsidR="00D5678F" w:rsidRPr="00D15F8A" w:rsidRDefault="001E0164" w:rsidP="00D5678F">
      <w:pPr>
        <w:spacing w:after="0"/>
        <w:rPr>
          <w:rFonts w:ascii="Times New Roman" w:hAnsi="Times New Roman" w:cs="Times New Roman"/>
          <w:sz w:val="16"/>
          <w:szCs w:val="16"/>
        </w:rPr>
      </w:pPr>
      <w:r>
        <w:rPr>
          <w:rFonts w:ascii="Times New Roman" w:hAnsi="Times New Roman" w:cs="Times New Roman"/>
          <w:b/>
          <w:sz w:val="24"/>
          <w:szCs w:val="24"/>
        </w:rPr>
        <w:t xml:space="preserve">                                       </w:t>
      </w:r>
      <w:r w:rsidR="00D15F8A" w:rsidRPr="00BA2A6C">
        <w:rPr>
          <w:rFonts w:ascii="Cambria" w:hAnsi="Cambria" w:cs="Times New Roman"/>
          <w:b/>
          <w:sz w:val="24"/>
          <w:szCs w:val="24"/>
        </w:rPr>
        <w:t>Judges:</w:t>
      </w:r>
      <w:r w:rsidR="00D15F8A">
        <w:rPr>
          <w:rFonts w:ascii="Times New Roman" w:hAnsi="Times New Roman" w:cs="Times New Roman"/>
          <w:sz w:val="24"/>
          <w:szCs w:val="24"/>
        </w:rPr>
        <w:t xml:space="preserve">       </w:t>
      </w:r>
      <w:r w:rsidR="00E87B9F" w:rsidRPr="00BA2A6C">
        <w:rPr>
          <w:rFonts w:asciiTheme="majorHAnsi" w:hAnsiTheme="majorHAnsi" w:cs="Times New Roman"/>
          <w:i/>
          <w:sz w:val="28"/>
          <w:szCs w:val="24"/>
          <w:u w:val="single"/>
        </w:rPr>
        <w:t xml:space="preserve">Paula </w:t>
      </w:r>
      <w:proofErr w:type="spellStart"/>
      <w:proofErr w:type="gramStart"/>
      <w:r w:rsidR="00E87B9F" w:rsidRPr="00BA2A6C">
        <w:rPr>
          <w:rFonts w:asciiTheme="majorHAnsi" w:hAnsiTheme="majorHAnsi" w:cs="Times New Roman"/>
          <w:i/>
          <w:sz w:val="28"/>
          <w:szCs w:val="24"/>
          <w:u w:val="single"/>
        </w:rPr>
        <w:t>Gatewood</w:t>
      </w:r>
      <w:proofErr w:type="spellEnd"/>
      <w:r w:rsidR="00E87B9F" w:rsidRPr="00BA2A6C">
        <w:rPr>
          <w:rFonts w:asciiTheme="majorHAnsi" w:hAnsiTheme="majorHAnsi" w:cs="Times New Roman"/>
          <w:i/>
          <w:sz w:val="28"/>
          <w:szCs w:val="24"/>
          <w:u w:val="single"/>
        </w:rPr>
        <w:t xml:space="preserve"> ,</w:t>
      </w:r>
      <w:proofErr w:type="gramEnd"/>
      <w:r w:rsidR="00E87B9F" w:rsidRPr="00BA2A6C">
        <w:rPr>
          <w:rFonts w:asciiTheme="majorHAnsi" w:hAnsiTheme="majorHAnsi" w:cs="Times New Roman"/>
          <w:i/>
          <w:sz w:val="28"/>
          <w:szCs w:val="24"/>
          <w:u w:val="single"/>
        </w:rPr>
        <w:t xml:space="preserve">  Wayne Toole</w:t>
      </w:r>
    </w:p>
    <w:p w:rsidR="00D5678F" w:rsidRDefault="00D5678F" w:rsidP="00D5678F">
      <w:pPr>
        <w:spacing w:after="0"/>
        <w:rPr>
          <w:rFonts w:cs="Times New Roman"/>
          <w:sz w:val="24"/>
          <w:szCs w:val="24"/>
        </w:rPr>
      </w:pPr>
      <w:r w:rsidRPr="00452933">
        <w:rPr>
          <w:rFonts w:cs="Times New Roman"/>
          <w:sz w:val="24"/>
          <w:szCs w:val="24"/>
        </w:rPr>
        <w:t>***</w:t>
      </w:r>
      <w:r w:rsidRPr="00452933">
        <w:rPr>
          <w:rFonts w:ascii="Arial Black" w:hAnsi="Arial Black" w:cs="Times New Roman"/>
          <w:sz w:val="24"/>
          <w:szCs w:val="24"/>
        </w:rPr>
        <w:t>Saturday   8:00 a.m.</w:t>
      </w:r>
      <w:r w:rsidRPr="00452933">
        <w:rPr>
          <w:rFonts w:cs="Times New Roman"/>
          <w:sz w:val="24"/>
          <w:szCs w:val="24"/>
        </w:rPr>
        <w:t xml:space="preserve"> ***</w:t>
      </w:r>
      <w:r w:rsidR="00D14197">
        <w:rPr>
          <w:rFonts w:cs="Times New Roman"/>
          <w:sz w:val="24"/>
          <w:szCs w:val="24"/>
        </w:rPr>
        <w:t xml:space="preserve">                                                             Action Games</w:t>
      </w:r>
    </w:p>
    <w:p w:rsidR="00E87B9F" w:rsidRPr="00D14197" w:rsidRDefault="00680D39" w:rsidP="00E87B9F">
      <w:pPr>
        <w:spacing w:after="0"/>
        <w:rPr>
          <w:rFonts w:cs="Times New Roman"/>
          <w:sz w:val="24"/>
          <w:szCs w:val="24"/>
        </w:rPr>
      </w:pPr>
      <w:r>
        <w:rPr>
          <w:rFonts w:cs="Times New Roman"/>
          <w:sz w:val="24"/>
          <w:szCs w:val="24"/>
        </w:rPr>
        <w:t xml:space="preserve">1.         </w:t>
      </w:r>
      <w:r w:rsidR="00E87B9F">
        <w:rPr>
          <w:rFonts w:cs="Times New Roman"/>
          <w:sz w:val="24"/>
          <w:szCs w:val="24"/>
        </w:rPr>
        <w:t xml:space="preserve"> </w:t>
      </w:r>
      <w:r w:rsidR="00E87B9F" w:rsidRPr="00D14197">
        <w:rPr>
          <w:rFonts w:cs="Times New Roman"/>
          <w:sz w:val="24"/>
          <w:szCs w:val="24"/>
        </w:rPr>
        <w:t>Halter</w:t>
      </w:r>
      <w:r w:rsidRPr="00D14197">
        <w:rPr>
          <w:rFonts w:cs="Times New Roman"/>
          <w:sz w:val="24"/>
          <w:szCs w:val="24"/>
        </w:rPr>
        <w:t xml:space="preserve"> weanlings and yearlings</w:t>
      </w:r>
      <w:r w:rsidR="00D14197">
        <w:rPr>
          <w:rFonts w:cs="Times New Roman"/>
          <w:sz w:val="24"/>
          <w:szCs w:val="24"/>
        </w:rPr>
        <w:t xml:space="preserve">                                                    28.  Poles, age 20 and over                                                             </w:t>
      </w:r>
    </w:p>
    <w:p w:rsidR="00E87B9F" w:rsidRPr="00D14197" w:rsidRDefault="00E87B9F" w:rsidP="00E87B9F">
      <w:pPr>
        <w:spacing w:after="0"/>
        <w:rPr>
          <w:rFonts w:cs="Times New Roman"/>
          <w:sz w:val="24"/>
          <w:szCs w:val="24"/>
        </w:rPr>
      </w:pPr>
      <w:r w:rsidRPr="00D14197">
        <w:rPr>
          <w:rFonts w:cs="Times New Roman"/>
          <w:sz w:val="24"/>
          <w:szCs w:val="24"/>
        </w:rPr>
        <w:t>2.</w:t>
      </w:r>
      <w:r w:rsidRPr="00D14197">
        <w:rPr>
          <w:rFonts w:cs="Times New Roman"/>
          <w:sz w:val="24"/>
          <w:szCs w:val="24"/>
        </w:rPr>
        <w:tab/>
        <w:t>Halter Mares</w:t>
      </w:r>
      <w:r w:rsidR="00D14197">
        <w:rPr>
          <w:rFonts w:cs="Times New Roman"/>
          <w:sz w:val="24"/>
          <w:szCs w:val="24"/>
        </w:rPr>
        <w:t xml:space="preserve">                                                                                   29.</w:t>
      </w:r>
      <w:r w:rsidR="001E0164">
        <w:rPr>
          <w:rFonts w:cs="Times New Roman"/>
          <w:sz w:val="24"/>
          <w:szCs w:val="24"/>
        </w:rPr>
        <w:t xml:space="preserve"> </w:t>
      </w:r>
      <w:r w:rsidR="00D14197">
        <w:rPr>
          <w:rFonts w:cs="Times New Roman"/>
          <w:sz w:val="24"/>
          <w:szCs w:val="24"/>
        </w:rPr>
        <w:t xml:space="preserve"> Poles, age 14-19</w:t>
      </w:r>
    </w:p>
    <w:p w:rsidR="00E87B9F" w:rsidRPr="00D14197" w:rsidRDefault="00E87B9F" w:rsidP="00E87B9F">
      <w:pPr>
        <w:spacing w:after="0"/>
        <w:rPr>
          <w:rFonts w:cs="Times New Roman"/>
          <w:sz w:val="24"/>
          <w:szCs w:val="24"/>
        </w:rPr>
      </w:pPr>
      <w:r w:rsidRPr="00D14197">
        <w:rPr>
          <w:rFonts w:cs="Times New Roman"/>
          <w:sz w:val="24"/>
          <w:szCs w:val="24"/>
        </w:rPr>
        <w:t>3.</w:t>
      </w:r>
      <w:r w:rsidRPr="00D14197">
        <w:rPr>
          <w:rFonts w:cs="Times New Roman"/>
          <w:sz w:val="24"/>
          <w:szCs w:val="24"/>
        </w:rPr>
        <w:tab/>
        <w:t>Y</w:t>
      </w:r>
      <w:r w:rsidR="00943F5A" w:rsidRPr="00D14197">
        <w:rPr>
          <w:rFonts w:cs="Times New Roman"/>
          <w:sz w:val="24"/>
          <w:szCs w:val="24"/>
        </w:rPr>
        <w:t>outh</w:t>
      </w:r>
      <w:r w:rsidRPr="00D14197">
        <w:rPr>
          <w:rFonts w:cs="Times New Roman"/>
          <w:sz w:val="24"/>
          <w:szCs w:val="24"/>
        </w:rPr>
        <w:t xml:space="preserve"> Halter Mares</w:t>
      </w:r>
      <w:r w:rsidR="00D14197">
        <w:rPr>
          <w:rFonts w:cs="Times New Roman"/>
          <w:sz w:val="24"/>
          <w:szCs w:val="24"/>
        </w:rPr>
        <w:t xml:space="preserve">                                                                       30.</w:t>
      </w:r>
      <w:r w:rsidR="001E0164">
        <w:rPr>
          <w:rFonts w:cs="Times New Roman"/>
          <w:sz w:val="24"/>
          <w:szCs w:val="24"/>
        </w:rPr>
        <w:t xml:space="preserve"> </w:t>
      </w:r>
      <w:r w:rsidR="00D14197">
        <w:rPr>
          <w:rFonts w:cs="Times New Roman"/>
          <w:sz w:val="24"/>
          <w:szCs w:val="24"/>
        </w:rPr>
        <w:t xml:space="preserve"> Poles, 13 and under</w:t>
      </w:r>
    </w:p>
    <w:p w:rsidR="00E87B9F" w:rsidRPr="00D14197" w:rsidRDefault="00E87B9F" w:rsidP="00E87B9F">
      <w:pPr>
        <w:spacing w:after="0"/>
        <w:rPr>
          <w:rFonts w:cs="Times New Roman"/>
          <w:sz w:val="24"/>
          <w:szCs w:val="24"/>
        </w:rPr>
      </w:pPr>
      <w:r w:rsidRPr="00D14197">
        <w:rPr>
          <w:rFonts w:cs="Times New Roman"/>
          <w:sz w:val="24"/>
          <w:szCs w:val="24"/>
        </w:rPr>
        <w:t>4.</w:t>
      </w:r>
      <w:r w:rsidRPr="00D14197">
        <w:rPr>
          <w:rFonts w:cs="Times New Roman"/>
          <w:sz w:val="24"/>
          <w:szCs w:val="24"/>
        </w:rPr>
        <w:tab/>
        <w:t>Halter Geldings</w:t>
      </w:r>
      <w:r w:rsidR="00D14197">
        <w:rPr>
          <w:rFonts w:cs="Times New Roman"/>
          <w:sz w:val="24"/>
          <w:szCs w:val="24"/>
        </w:rPr>
        <w:t xml:space="preserve">                                                             </w:t>
      </w:r>
      <w:r w:rsidR="001E0164">
        <w:rPr>
          <w:rFonts w:cs="Times New Roman"/>
          <w:sz w:val="24"/>
          <w:szCs w:val="24"/>
        </w:rPr>
        <w:t xml:space="preserve">               </w:t>
      </w:r>
      <w:r w:rsidR="00D14197">
        <w:rPr>
          <w:rFonts w:cs="Times New Roman"/>
          <w:sz w:val="24"/>
          <w:szCs w:val="24"/>
        </w:rPr>
        <w:t xml:space="preserve"> </w:t>
      </w:r>
      <w:r w:rsidR="001E0164">
        <w:rPr>
          <w:rFonts w:cs="Times New Roman"/>
          <w:sz w:val="24"/>
          <w:szCs w:val="24"/>
        </w:rPr>
        <w:t xml:space="preserve"> </w:t>
      </w:r>
      <w:r w:rsidR="00D14197">
        <w:rPr>
          <w:rFonts w:cs="Times New Roman"/>
          <w:sz w:val="24"/>
          <w:szCs w:val="24"/>
        </w:rPr>
        <w:t xml:space="preserve"> 31. </w:t>
      </w:r>
      <w:r w:rsidR="001E0164">
        <w:rPr>
          <w:rFonts w:cs="Times New Roman"/>
          <w:sz w:val="24"/>
          <w:szCs w:val="24"/>
        </w:rPr>
        <w:t xml:space="preserve"> </w:t>
      </w:r>
      <w:r w:rsidR="00D14197">
        <w:rPr>
          <w:rFonts w:cs="Times New Roman"/>
          <w:sz w:val="24"/>
          <w:szCs w:val="24"/>
        </w:rPr>
        <w:t>Barrels</w:t>
      </w:r>
      <w:proofErr w:type="gramStart"/>
      <w:r w:rsidR="00D14197">
        <w:rPr>
          <w:rFonts w:cs="Times New Roman"/>
          <w:sz w:val="24"/>
          <w:szCs w:val="24"/>
        </w:rPr>
        <w:t>,20</w:t>
      </w:r>
      <w:proofErr w:type="gramEnd"/>
      <w:r w:rsidR="00D14197">
        <w:rPr>
          <w:rFonts w:cs="Times New Roman"/>
          <w:sz w:val="24"/>
          <w:szCs w:val="24"/>
        </w:rPr>
        <w:t xml:space="preserve"> and over</w:t>
      </w:r>
    </w:p>
    <w:p w:rsidR="00A9488C" w:rsidRPr="00D14197" w:rsidRDefault="00E87B9F" w:rsidP="00E87B9F">
      <w:pPr>
        <w:spacing w:after="0"/>
        <w:rPr>
          <w:rFonts w:cs="Times New Roman"/>
          <w:sz w:val="24"/>
          <w:szCs w:val="24"/>
        </w:rPr>
      </w:pPr>
      <w:r w:rsidRPr="00D14197">
        <w:rPr>
          <w:rFonts w:cs="Times New Roman"/>
          <w:sz w:val="24"/>
          <w:szCs w:val="24"/>
        </w:rPr>
        <w:t>5.</w:t>
      </w:r>
      <w:r w:rsidRPr="00D14197">
        <w:rPr>
          <w:rFonts w:cs="Times New Roman"/>
          <w:sz w:val="24"/>
          <w:szCs w:val="24"/>
        </w:rPr>
        <w:tab/>
      </w:r>
      <w:r w:rsidR="00A9488C" w:rsidRPr="00D14197">
        <w:rPr>
          <w:rFonts w:cs="Times New Roman"/>
          <w:sz w:val="24"/>
          <w:szCs w:val="24"/>
        </w:rPr>
        <w:t>Youth Halter Geldings</w:t>
      </w:r>
      <w:r w:rsidR="00D14197">
        <w:rPr>
          <w:rFonts w:cs="Times New Roman"/>
          <w:sz w:val="24"/>
          <w:szCs w:val="24"/>
        </w:rPr>
        <w:t xml:space="preserve">                                                                   32. </w:t>
      </w:r>
      <w:r w:rsidR="001E0164">
        <w:rPr>
          <w:rFonts w:cs="Times New Roman"/>
          <w:sz w:val="24"/>
          <w:szCs w:val="24"/>
        </w:rPr>
        <w:t xml:space="preserve"> </w:t>
      </w:r>
      <w:r w:rsidR="00D14197">
        <w:rPr>
          <w:rFonts w:cs="Times New Roman"/>
          <w:sz w:val="24"/>
          <w:szCs w:val="24"/>
        </w:rPr>
        <w:t>Barrels, 14-19</w:t>
      </w:r>
    </w:p>
    <w:p w:rsidR="00943F5A" w:rsidRPr="00D14197" w:rsidRDefault="00E87B9F" w:rsidP="00E87B9F">
      <w:pPr>
        <w:spacing w:after="0"/>
        <w:rPr>
          <w:rFonts w:cs="Times New Roman"/>
          <w:sz w:val="24"/>
          <w:szCs w:val="24"/>
        </w:rPr>
      </w:pPr>
      <w:r w:rsidRPr="00D14197">
        <w:rPr>
          <w:rFonts w:cs="Times New Roman"/>
          <w:sz w:val="24"/>
          <w:szCs w:val="24"/>
        </w:rPr>
        <w:t>6.</w:t>
      </w:r>
      <w:r w:rsidRPr="00D14197">
        <w:rPr>
          <w:rFonts w:cs="Times New Roman"/>
          <w:sz w:val="24"/>
          <w:szCs w:val="24"/>
        </w:rPr>
        <w:tab/>
      </w:r>
      <w:r w:rsidR="00943F5A" w:rsidRPr="00D14197">
        <w:rPr>
          <w:rFonts w:cs="Times New Roman"/>
          <w:sz w:val="24"/>
          <w:szCs w:val="24"/>
        </w:rPr>
        <w:t>Most Colorful Halter</w:t>
      </w:r>
      <w:r w:rsidR="00D14197">
        <w:rPr>
          <w:rFonts w:cs="Times New Roman"/>
          <w:sz w:val="24"/>
          <w:szCs w:val="24"/>
        </w:rPr>
        <w:t xml:space="preserve">                                                                      33. </w:t>
      </w:r>
      <w:r w:rsidR="001E0164">
        <w:rPr>
          <w:rFonts w:cs="Times New Roman"/>
          <w:sz w:val="24"/>
          <w:szCs w:val="24"/>
        </w:rPr>
        <w:t xml:space="preserve"> </w:t>
      </w:r>
      <w:r w:rsidR="00D14197">
        <w:rPr>
          <w:rFonts w:cs="Times New Roman"/>
          <w:sz w:val="24"/>
          <w:szCs w:val="24"/>
        </w:rPr>
        <w:t>Barrels, 13 and under</w:t>
      </w:r>
    </w:p>
    <w:p w:rsidR="00680D39" w:rsidRPr="00D14197" w:rsidRDefault="00680D39" w:rsidP="00E87B9F">
      <w:pPr>
        <w:spacing w:after="0"/>
        <w:rPr>
          <w:rFonts w:cs="Times New Roman"/>
          <w:sz w:val="24"/>
          <w:szCs w:val="24"/>
        </w:rPr>
      </w:pPr>
      <w:r w:rsidRPr="00D14197">
        <w:rPr>
          <w:rFonts w:cs="Times New Roman"/>
          <w:sz w:val="24"/>
          <w:szCs w:val="24"/>
        </w:rPr>
        <w:t xml:space="preserve">               *Break</w:t>
      </w:r>
      <w:r w:rsidR="00E85CFD">
        <w:rPr>
          <w:rFonts w:cs="Times New Roman"/>
          <w:sz w:val="24"/>
          <w:szCs w:val="24"/>
        </w:rPr>
        <w:t xml:space="preserve">                                                                                                   *Break</w:t>
      </w:r>
    </w:p>
    <w:p w:rsidR="00E87B9F" w:rsidRPr="00D14197" w:rsidRDefault="00E87B9F" w:rsidP="00E87B9F">
      <w:pPr>
        <w:spacing w:after="0"/>
        <w:rPr>
          <w:rFonts w:cs="Times New Roman"/>
          <w:sz w:val="24"/>
          <w:szCs w:val="24"/>
        </w:rPr>
      </w:pPr>
      <w:r w:rsidRPr="00D14197">
        <w:rPr>
          <w:rFonts w:cs="Times New Roman"/>
          <w:sz w:val="24"/>
          <w:szCs w:val="24"/>
        </w:rPr>
        <w:t>7.</w:t>
      </w:r>
      <w:r w:rsidRPr="00D14197">
        <w:rPr>
          <w:rFonts w:cs="Times New Roman"/>
          <w:sz w:val="24"/>
          <w:szCs w:val="24"/>
        </w:rPr>
        <w:tab/>
      </w:r>
      <w:r w:rsidR="00943F5A" w:rsidRPr="00D14197">
        <w:rPr>
          <w:rFonts w:cs="Times New Roman"/>
          <w:sz w:val="24"/>
          <w:szCs w:val="24"/>
        </w:rPr>
        <w:t>Showmanship 13 and under</w:t>
      </w:r>
      <w:r w:rsidR="00E85CFD">
        <w:rPr>
          <w:rFonts w:cs="Times New Roman"/>
          <w:sz w:val="24"/>
          <w:szCs w:val="24"/>
        </w:rPr>
        <w:t xml:space="preserve">                                                        34. </w:t>
      </w:r>
      <w:r w:rsidR="001E0164">
        <w:rPr>
          <w:rFonts w:cs="Times New Roman"/>
          <w:sz w:val="24"/>
          <w:szCs w:val="24"/>
        </w:rPr>
        <w:t xml:space="preserve"> </w:t>
      </w:r>
      <w:r w:rsidR="00E85CFD">
        <w:rPr>
          <w:rFonts w:cs="Times New Roman"/>
          <w:sz w:val="24"/>
          <w:szCs w:val="24"/>
        </w:rPr>
        <w:t xml:space="preserve">Egg &amp;Spoon </w:t>
      </w:r>
    </w:p>
    <w:p w:rsidR="00392334" w:rsidRPr="00392334" w:rsidRDefault="00E87B9F" w:rsidP="00E87B9F">
      <w:pPr>
        <w:spacing w:after="0"/>
        <w:rPr>
          <w:rFonts w:cs="Times New Roman"/>
          <w:sz w:val="16"/>
          <w:szCs w:val="16"/>
        </w:rPr>
      </w:pPr>
      <w:r w:rsidRPr="00D14197">
        <w:rPr>
          <w:rFonts w:cs="Times New Roman"/>
          <w:sz w:val="24"/>
          <w:szCs w:val="24"/>
        </w:rPr>
        <w:t>8.</w:t>
      </w:r>
      <w:r w:rsidRPr="00D14197">
        <w:rPr>
          <w:rFonts w:cs="Times New Roman"/>
          <w:sz w:val="24"/>
          <w:szCs w:val="24"/>
        </w:rPr>
        <w:tab/>
      </w:r>
      <w:r w:rsidR="00943F5A" w:rsidRPr="00D14197">
        <w:rPr>
          <w:rFonts w:cs="Times New Roman"/>
          <w:sz w:val="24"/>
          <w:szCs w:val="24"/>
        </w:rPr>
        <w:t xml:space="preserve">Showmanship </w:t>
      </w:r>
      <w:r w:rsidR="00EC139C" w:rsidRPr="00D14197">
        <w:rPr>
          <w:rFonts w:cs="Times New Roman"/>
          <w:sz w:val="24"/>
          <w:szCs w:val="24"/>
        </w:rPr>
        <w:t>14 and 19</w:t>
      </w:r>
      <w:r w:rsidR="00E85CFD">
        <w:rPr>
          <w:rFonts w:cs="Times New Roman"/>
          <w:sz w:val="24"/>
          <w:szCs w:val="24"/>
        </w:rPr>
        <w:t xml:space="preserve">                              </w:t>
      </w:r>
      <w:r w:rsidR="00FF74ED">
        <w:rPr>
          <w:rFonts w:cs="Times New Roman"/>
          <w:sz w:val="24"/>
          <w:szCs w:val="24"/>
        </w:rPr>
        <w:t xml:space="preserve">                               </w:t>
      </w:r>
      <w:r w:rsidR="00E85CFD">
        <w:rPr>
          <w:rFonts w:cs="Times New Roman"/>
          <w:sz w:val="24"/>
          <w:szCs w:val="24"/>
        </w:rPr>
        <w:t xml:space="preserve"> 35.</w:t>
      </w:r>
      <w:r w:rsidR="001E0164">
        <w:rPr>
          <w:rFonts w:cs="Times New Roman"/>
          <w:sz w:val="24"/>
          <w:szCs w:val="24"/>
        </w:rPr>
        <w:t xml:space="preserve"> </w:t>
      </w:r>
      <w:r w:rsidR="00392334">
        <w:rPr>
          <w:rFonts w:cs="Times New Roman"/>
          <w:sz w:val="24"/>
          <w:szCs w:val="24"/>
        </w:rPr>
        <w:t xml:space="preserve"> Fun class (</w:t>
      </w:r>
      <w:r w:rsidR="00392334" w:rsidRPr="00392334">
        <w:rPr>
          <w:rFonts w:cs="Times New Roman"/>
          <w:sz w:val="16"/>
          <w:szCs w:val="16"/>
        </w:rPr>
        <w:t>to be announced</w:t>
      </w:r>
      <w:r w:rsidR="00392334">
        <w:rPr>
          <w:rFonts w:cs="Times New Roman"/>
          <w:sz w:val="16"/>
          <w:szCs w:val="16"/>
        </w:rPr>
        <w:t>)</w:t>
      </w:r>
    </w:p>
    <w:p w:rsidR="00392334" w:rsidRDefault="00EC139C" w:rsidP="00E87B9F">
      <w:pPr>
        <w:spacing w:after="0"/>
        <w:rPr>
          <w:rFonts w:cs="Times New Roman"/>
          <w:sz w:val="24"/>
          <w:szCs w:val="24"/>
        </w:rPr>
      </w:pPr>
      <w:r w:rsidRPr="00D14197">
        <w:rPr>
          <w:rFonts w:cs="Times New Roman"/>
          <w:sz w:val="24"/>
          <w:szCs w:val="24"/>
        </w:rPr>
        <w:t>9.          Showmanship 20 and over</w:t>
      </w:r>
      <w:r w:rsidR="00392334">
        <w:rPr>
          <w:rFonts w:cs="Times New Roman"/>
          <w:sz w:val="24"/>
          <w:szCs w:val="24"/>
        </w:rPr>
        <w:t xml:space="preserve">                                                           36.  Flag Race</w:t>
      </w:r>
    </w:p>
    <w:p w:rsidR="00943F5A" w:rsidRPr="00D14197" w:rsidRDefault="00EC139C" w:rsidP="00E87B9F">
      <w:pPr>
        <w:spacing w:after="0"/>
        <w:rPr>
          <w:rFonts w:cs="Times New Roman"/>
          <w:sz w:val="24"/>
          <w:szCs w:val="24"/>
        </w:rPr>
      </w:pPr>
      <w:r w:rsidRPr="00D14197">
        <w:rPr>
          <w:rFonts w:cs="Times New Roman"/>
          <w:sz w:val="24"/>
          <w:szCs w:val="24"/>
        </w:rPr>
        <w:t>10</w:t>
      </w:r>
      <w:r w:rsidR="00E87B9F" w:rsidRPr="00D14197">
        <w:rPr>
          <w:rFonts w:cs="Times New Roman"/>
          <w:sz w:val="24"/>
          <w:szCs w:val="24"/>
        </w:rPr>
        <w:t>.</w:t>
      </w:r>
      <w:r w:rsidR="00E87B9F" w:rsidRPr="00D14197">
        <w:rPr>
          <w:rFonts w:cs="Times New Roman"/>
          <w:sz w:val="24"/>
          <w:szCs w:val="24"/>
        </w:rPr>
        <w:tab/>
      </w:r>
      <w:r w:rsidR="00943F5A" w:rsidRPr="00D14197">
        <w:rPr>
          <w:rFonts w:cs="Times New Roman"/>
          <w:sz w:val="24"/>
          <w:szCs w:val="24"/>
        </w:rPr>
        <w:t>Lead-line any age</w:t>
      </w:r>
      <w:r w:rsidR="00392334">
        <w:rPr>
          <w:rFonts w:cs="Times New Roman"/>
          <w:sz w:val="24"/>
          <w:szCs w:val="24"/>
        </w:rPr>
        <w:t xml:space="preserve">                                                                           37.  Dash for Cash</w:t>
      </w:r>
    </w:p>
    <w:p w:rsidR="00680D39" w:rsidRPr="00D14197" w:rsidRDefault="00EC139C" w:rsidP="00E87B9F">
      <w:pPr>
        <w:spacing w:after="0"/>
        <w:rPr>
          <w:rFonts w:cs="Times New Roman"/>
          <w:sz w:val="24"/>
          <w:szCs w:val="24"/>
        </w:rPr>
      </w:pPr>
      <w:r w:rsidRPr="00D14197">
        <w:rPr>
          <w:rFonts w:cs="Times New Roman"/>
          <w:sz w:val="24"/>
          <w:szCs w:val="24"/>
        </w:rPr>
        <w:t>11</w:t>
      </w:r>
      <w:r w:rsidR="00680D39" w:rsidRPr="00D14197">
        <w:rPr>
          <w:rFonts w:cs="Times New Roman"/>
          <w:sz w:val="24"/>
          <w:szCs w:val="24"/>
        </w:rPr>
        <w:t>.</w:t>
      </w:r>
      <w:r w:rsidR="00680D39" w:rsidRPr="00D14197">
        <w:rPr>
          <w:rFonts w:cs="Times New Roman"/>
          <w:sz w:val="24"/>
          <w:szCs w:val="24"/>
        </w:rPr>
        <w:tab/>
        <w:t xml:space="preserve">Hunter </w:t>
      </w:r>
      <w:proofErr w:type="gramStart"/>
      <w:r w:rsidR="00680D39" w:rsidRPr="00D14197">
        <w:rPr>
          <w:rFonts w:cs="Times New Roman"/>
          <w:sz w:val="24"/>
          <w:szCs w:val="24"/>
        </w:rPr>
        <w:t>In</w:t>
      </w:r>
      <w:proofErr w:type="gramEnd"/>
      <w:r w:rsidR="00680D39" w:rsidRPr="00D14197">
        <w:rPr>
          <w:rFonts w:cs="Times New Roman"/>
          <w:sz w:val="24"/>
          <w:szCs w:val="24"/>
        </w:rPr>
        <w:t xml:space="preserve"> Hand Mares</w:t>
      </w:r>
    </w:p>
    <w:p w:rsidR="00E87B9F" w:rsidRPr="00D14197" w:rsidRDefault="00EC139C" w:rsidP="00E87B9F">
      <w:pPr>
        <w:spacing w:after="0"/>
        <w:rPr>
          <w:rFonts w:cs="Times New Roman"/>
          <w:sz w:val="24"/>
          <w:szCs w:val="24"/>
        </w:rPr>
      </w:pPr>
      <w:r w:rsidRPr="00D14197">
        <w:rPr>
          <w:rFonts w:cs="Times New Roman"/>
          <w:sz w:val="24"/>
          <w:szCs w:val="24"/>
        </w:rPr>
        <w:t>12</w:t>
      </w:r>
      <w:r w:rsidR="00680D39" w:rsidRPr="00D14197">
        <w:rPr>
          <w:rFonts w:cs="Times New Roman"/>
          <w:sz w:val="24"/>
          <w:szCs w:val="24"/>
        </w:rPr>
        <w:t>.</w:t>
      </w:r>
      <w:r w:rsidR="00680D39" w:rsidRPr="00D14197">
        <w:rPr>
          <w:rFonts w:cs="Times New Roman"/>
          <w:sz w:val="24"/>
          <w:szCs w:val="24"/>
        </w:rPr>
        <w:tab/>
        <w:t xml:space="preserve">Hunter </w:t>
      </w:r>
      <w:proofErr w:type="gramStart"/>
      <w:r w:rsidR="00680D39" w:rsidRPr="00D14197">
        <w:rPr>
          <w:rFonts w:cs="Times New Roman"/>
          <w:sz w:val="24"/>
          <w:szCs w:val="24"/>
        </w:rPr>
        <w:t>In</w:t>
      </w:r>
      <w:proofErr w:type="gramEnd"/>
      <w:r w:rsidR="00680D39" w:rsidRPr="00D14197">
        <w:rPr>
          <w:rFonts w:cs="Times New Roman"/>
          <w:sz w:val="24"/>
          <w:szCs w:val="24"/>
        </w:rPr>
        <w:t xml:space="preserve"> Hand Geldings/Stallions</w:t>
      </w:r>
    </w:p>
    <w:p w:rsidR="00E87B9F" w:rsidRPr="00D14197" w:rsidRDefault="00EC139C" w:rsidP="00E87B9F">
      <w:pPr>
        <w:spacing w:after="0"/>
        <w:rPr>
          <w:rFonts w:cs="Times New Roman"/>
          <w:sz w:val="24"/>
          <w:szCs w:val="24"/>
        </w:rPr>
      </w:pPr>
      <w:r w:rsidRPr="00D14197">
        <w:rPr>
          <w:rFonts w:cs="Times New Roman"/>
          <w:sz w:val="24"/>
          <w:szCs w:val="24"/>
        </w:rPr>
        <w:t>13</w:t>
      </w:r>
      <w:r w:rsidR="00E87B9F" w:rsidRPr="00D14197">
        <w:rPr>
          <w:rFonts w:cs="Times New Roman"/>
          <w:sz w:val="24"/>
          <w:szCs w:val="24"/>
        </w:rPr>
        <w:t>.</w:t>
      </w:r>
      <w:r w:rsidR="00E87B9F" w:rsidRPr="00D14197">
        <w:rPr>
          <w:rFonts w:cs="Times New Roman"/>
          <w:sz w:val="24"/>
          <w:szCs w:val="24"/>
        </w:rPr>
        <w:tab/>
        <w:t>Hunter in Hand Stallions</w:t>
      </w:r>
      <w:r w:rsidR="00392334">
        <w:rPr>
          <w:rFonts w:cs="Times New Roman"/>
          <w:sz w:val="24"/>
          <w:szCs w:val="24"/>
        </w:rPr>
        <w:t xml:space="preserve">                                                                </w:t>
      </w:r>
      <w:r w:rsidR="00392334" w:rsidRPr="00392334">
        <w:rPr>
          <w:rFonts w:cs="Times New Roman"/>
          <w:sz w:val="18"/>
          <w:szCs w:val="18"/>
        </w:rPr>
        <w:t>(</w:t>
      </w:r>
      <w:r w:rsidR="00392334">
        <w:rPr>
          <w:rFonts w:cs="Times New Roman"/>
          <w:sz w:val="18"/>
          <w:szCs w:val="18"/>
        </w:rPr>
        <w:t xml:space="preserve">All </w:t>
      </w:r>
      <w:r w:rsidR="00392334" w:rsidRPr="00392334">
        <w:rPr>
          <w:rFonts w:cs="Times New Roman"/>
          <w:sz w:val="18"/>
          <w:szCs w:val="18"/>
        </w:rPr>
        <w:t>classes subject to change)</w:t>
      </w:r>
    </w:p>
    <w:p w:rsidR="00680D39" w:rsidRPr="00D14197" w:rsidRDefault="00680D39" w:rsidP="00E87B9F">
      <w:pPr>
        <w:spacing w:after="0"/>
        <w:rPr>
          <w:rFonts w:cs="Times New Roman"/>
          <w:sz w:val="24"/>
          <w:szCs w:val="24"/>
        </w:rPr>
      </w:pPr>
      <w:r w:rsidRPr="00D14197">
        <w:rPr>
          <w:rFonts w:cs="Times New Roman"/>
          <w:sz w:val="24"/>
          <w:szCs w:val="24"/>
        </w:rPr>
        <w:t xml:space="preserve">              *30 min lunch </w:t>
      </w:r>
    </w:p>
    <w:p w:rsidR="00680D39" w:rsidRPr="00D14197" w:rsidRDefault="00EC139C" w:rsidP="00E87B9F">
      <w:pPr>
        <w:spacing w:after="0"/>
        <w:rPr>
          <w:rFonts w:cs="Times New Roman"/>
          <w:sz w:val="24"/>
          <w:szCs w:val="24"/>
        </w:rPr>
      </w:pPr>
      <w:r w:rsidRPr="00D14197">
        <w:rPr>
          <w:rFonts w:cs="Times New Roman"/>
          <w:sz w:val="24"/>
          <w:szCs w:val="24"/>
        </w:rPr>
        <w:t>14</w:t>
      </w:r>
      <w:r w:rsidR="00E87B9F" w:rsidRPr="00D14197">
        <w:rPr>
          <w:rFonts w:cs="Times New Roman"/>
          <w:sz w:val="24"/>
          <w:szCs w:val="24"/>
        </w:rPr>
        <w:t>.</w:t>
      </w:r>
      <w:r w:rsidR="00E87B9F" w:rsidRPr="00D14197">
        <w:rPr>
          <w:rFonts w:cs="Times New Roman"/>
          <w:sz w:val="24"/>
          <w:szCs w:val="24"/>
        </w:rPr>
        <w:tab/>
      </w:r>
      <w:r w:rsidR="00680D39" w:rsidRPr="00D14197">
        <w:rPr>
          <w:rFonts w:cs="Times New Roman"/>
          <w:sz w:val="24"/>
          <w:szCs w:val="24"/>
        </w:rPr>
        <w:t>Youth English Walk Trot (18 &amp; under)</w:t>
      </w:r>
    </w:p>
    <w:p w:rsidR="00680D39" w:rsidRPr="00D14197" w:rsidRDefault="003764BA" w:rsidP="00E87B9F">
      <w:pPr>
        <w:spacing w:after="0"/>
        <w:rPr>
          <w:rFonts w:cs="Times New Roman"/>
          <w:sz w:val="24"/>
          <w:szCs w:val="24"/>
        </w:rPr>
      </w:pPr>
      <w:r w:rsidRPr="00D14197">
        <w:rPr>
          <w:rFonts w:cs="Times New Roman"/>
          <w:sz w:val="24"/>
          <w:szCs w:val="24"/>
        </w:rPr>
        <w:t>15</w:t>
      </w:r>
      <w:r w:rsidR="00E87B9F" w:rsidRPr="00D14197">
        <w:rPr>
          <w:rFonts w:cs="Times New Roman"/>
          <w:sz w:val="24"/>
          <w:szCs w:val="24"/>
        </w:rPr>
        <w:t>.</w:t>
      </w:r>
      <w:r w:rsidR="00E87B9F" w:rsidRPr="00D14197">
        <w:rPr>
          <w:rFonts w:cs="Times New Roman"/>
          <w:sz w:val="24"/>
          <w:szCs w:val="24"/>
        </w:rPr>
        <w:tab/>
      </w:r>
      <w:r w:rsidR="00680D39" w:rsidRPr="00D14197">
        <w:rPr>
          <w:rFonts w:cs="Times New Roman"/>
          <w:sz w:val="24"/>
          <w:szCs w:val="24"/>
        </w:rPr>
        <w:t>Adult English Walk Trot (19 &amp; above)</w:t>
      </w:r>
    </w:p>
    <w:p w:rsidR="00E87B9F" w:rsidRPr="00D14197" w:rsidRDefault="003764BA" w:rsidP="00E87B9F">
      <w:pPr>
        <w:spacing w:after="0"/>
        <w:rPr>
          <w:rFonts w:cs="Times New Roman"/>
          <w:sz w:val="24"/>
          <w:szCs w:val="24"/>
        </w:rPr>
      </w:pPr>
      <w:r w:rsidRPr="00D14197">
        <w:rPr>
          <w:rFonts w:cs="Times New Roman"/>
          <w:sz w:val="24"/>
          <w:szCs w:val="24"/>
        </w:rPr>
        <w:t>16</w:t>
      </w:r>
      <w:r w:rsidR="00E87B9F" w:rsidRPr="00D14197">
        <w:rPr>
          <w:rFonts w:cs="Times New Roman"/>
          <w:sz w:val="24"/>
          <w:szCs w:val="24"/>
        </w:rPr>
        <w:t>.</w:t>
      </w:r>
      <w:r w:rsidR="00E87B9F" w:rsidRPr="00D14197">
        <w:rPr>
          <w:rFonts w:cs="Times New Roman"/>
          <w:sz w:val="24"/>
          <w:szCs w:val="24"/>
        </w:rPr>
        <w:tab/>
      </w:r>
      <w:r w:rsidR="00680D39" w:rsidRPr="00D14197">
        <w:rPr>
          <w:rFonts w:cs="Times New Roman"/>
          <w:sz w:val="24"/>
          <w:szCs w:val="24"/>
        </w:rPr>
        <w:t>Jr Hunter Under saddle</w:t>
      </w:r>
    </w:p>
    <w:p w:rsidR="00680D39" w:rsidRPr="00D14197" w:rsidRDefault="003764BA" w:rsidP="00E87B9F">
      <w:pPr>
        <w:spacing w:after="0"/>
        <w:rPr>
          <w:rFonts w:cs="Times New Roman"/>
          <w:sz w:val="24"/>
          <w:szCs w:val="24"/>
        </w:rPr>
      </w:pPr>
      <w:r w:rsidRPr="00D14197">
        <w:rPr>
          <w:rFonts w:cs="Times New Roman"/>
          <w:sz w:val="24"/>
          <w:szCs w:val="24"/>
        </w:rPr>
        <w:t>17</w:t>
      </w:r>
      <w:r w:rsidR="00E87B9F" w:rsidRPr="00D14197">
        <w:rPr>
          <w:rFonts w:cs="Times New Roman"/>
          <w:sz w:val="24"/>
          <w:szCs w:val="24"/>
        </w:rPr>
        <w:t>.</w:t>
      </w:r>
      <w:r w:rsidR="00E87B9F" w:rsidRPr="00D14197">
        <w:rPr>
          <w:rFonts w:cs="Times New Roman"/>
          <w:sz w:val="24"/>
          <w:szCs w:val="24"/>
        </w:rPr>
        <w:tab/>
      </w:r>
      <w:r w:rsidR="00680D39" w:rsidRPr="00D14197">
        <w:rPr>
          <w:rFonts w:cs="Times New Roman"/>
          <w:sz w:val="24"/>
          <w:szCs w:val="24"/>
        </w:rPr>
        <w:t>SR Hunter Under saddle</w:t>
      </w:r>
    </w:p>
    <w:p w:rsidR="00E87B9F" w:rsidRPr="00D14197" w:rsidRDefault="003764BA" w:rsidP="00E87B9F">
      <w:pPr>
        <w:spacing w:after="0"/>
        <w:rPr>
          <w:rFonts w:cs="Times New Roman"/>
          <w:sz w:val="24"/>
          <w:szCs w:val="24"/>
        </w:rPr>
      </w:pPr>
      <w:r w:rsidRPr="00D14197">
        <w:rPr>
          <w:rFonts w:cs="Times New Roman"/>
          <w:sz w:val="24"/>
          <w:szCs w:val="24"/>
        </w:rPr>
        <w:t>18</w:t>
      </w:r>
      <w:r w:rsidR="00E87B9F" w:rsidRPr="00D14197">
        <w:rPr>
          <w:rFonts w:cs="Times New Roman"/>
          <w:sz w:val="24"/>
          <w:szCs w:val="24"/>
        </w:rPr>
        <w:t>.</w:t>
      </w:r>
      <w:r w:rsidR="00E87B9F" w:rsidRPr="00D14197">
        <w:rPr>
          <w:rFonts w:cs="Times New Roman"/>
          <w:sz w:val="24"/>
          <w:szCs w:val="24"/>
        </w:rPr>
        <w:tab/>
      </w:r>
      <w:r w:rsidR="00EC139C" w:rsidRPr="00D14197">
        <w:rPr>
          <w:rFonts w:cs="Times New Roman"/>
          <w:sz w:val="24"/>
          <w:szCs w:val="24"/>
        </w:rPr>
        <w:t>Open English Equitation</w:t>
      </w:r>
    </w:p>
    <w:p w:rsidR="003764BA" w:rsidRPr="00D14197" w:rsidRDefault="00E87B9F" w:rsidP="00E87B9F">
      <w:pPr>
        <w:spacing w:after="0"/>
        <w:rPr>
          <w:rFonts w:cs="Times New Roman"/>
          <w:sz w:val="24"/>
          <w:szCs w:val="24"/>
        </w:rPr>
      </w:pPr>
      <w:r w:rsidRPr="00D14197">
        <w:rPr>
          <w:rFonts w:cs="Times New Roman"/>
          <w:sz w:val="24"/>
          <w:szCs w:val="24"/>
        </w:rPr>
        <w:t>19.</w:t>
      </w:r>
      <w:r w:rsidRPr="00D14197">
        <w:rPr>
          <w:rFonts w:cs="Times New Roman"/>
          <w:sz w:val="24"/>
          <w:szCs w:val="24"/>
        </w:rPr>
        <w:tab/>
      </w:r>
      <w:r w:rsidR="003764BA" w:rsidRPr="00D14197">
        <w:rPr>
          <w:rFonts w:cs="Times New Roman"/>
          <w:sz w:val="24"/>
          <w:szCs w:val="24"/>
        </w:rPr>
        <w:t>Open Pleasure Driving</w:t>
      </w:r>
    </w:p>
    <w:p w:rsidR="003764BA" w:rsidRPr="00D14197" w:rsidRDefault="003764BA" w:rsidP="00E87B9F">
      <w:pPr>
        <w:spacing w:after="0"/>
        <w:rPr>
          <w:rFonts w:cs="Times New Roman"/>
          <w:sz w:val="24"/>
          <w:szCs w:val="24"/>
        </w:rPr>
      </w:pPr>
      <w:r w:rsidRPr="00D14197">
        <w:rPr>
          <w:rFonts w:cs="Times New Roman"/>
          <w:sz w:val="24"/>
          <w:szCs w:val="24"/>
        </w:rPr>
        <w:t xml:space="preserve">                *Break</w:t>
      </w:r>
    </w:p>
    <w:p w:rsidR="00E87B9F" w:rsidRPr="00D14197" w:rsidRDefault="003764BA" w:rsidP="00E87B9F">
      <w:pPr>
        <w:spacing w:after="0"/>
        <w:rPr>
          <w:rFonts w:cs="Times New Roman"/>
          <w:sz w:val="24"/>
          <w:szCs w:val="24"/>
        </w:rPr>
      </w:pPr>
      <w:r w:rsidRPr="00D14197">
        <w:rPr>
          <w:rFonts w:cs="Times New Roman"/>
          <w:sz w:val="24"/>
          <w:szCs w:val="24"/>
        </w:rPr>
        <w:t>20.</w:t>
      </w:r>
      <w:r w:rsidRPr="00D14197">
        <w:rPr>
          <w:rFonts w:cs="Times New Roman"/>
          <w:sz w:val="24"/>
          <w:szCs w:val="24"/>
        </w:rPr>
        <w:tab/>
        <w:t>Youth western walk trot age 13-19</w:t>
      </w:r>
    </w:p>
    <w:p w:rsidR="00E87B9F" w:rsidRPr="00D14197" w:rsidRDefault="00E87B9F" w:rsidP="00E87B9F">
      <w:pPr>
        <w:spacing w:after="0"/>
        <w:rPr>
          <w:rFonts w:cs="Times New Roman"/>
          <w:sz w:val="24"/>
          <w:szCs w:val="24"/>
        </w:rPr>
      </w:pPr>
      <w:r w:rsidRPr="00D14197">
        <w:rPr>
          <w:rFonts w:cs="Times New Roman"/>
          <w:sz w:val="24"/>
          <w:szCs w:val="24"/>
        </w:rPr>
        <w:t>21.</w:t>
      </w:r>
      <w:r w:rsidRPr="00D14197">
        <w:rPr>
          <w:rFonts w:cs="Times New Roman"/>
          <w:sz w:val="24"/>
          <w:szCs w:val="24"/>
        </w:rPr>
        <w:tab/>
      </w:r>
      <w:r w:rsidR="003764BA" w:rsidRPr="00D14197">
        <w:rPr>
          <w:rFonts w:cs="Times New Roman"/>
          <w:sz w:val="24"/>
          <w:szCs w:val="24"/>
        </w:rPr>
        <w:t>Adult walk trot age 20 and up</w:t>
      </w:r>
    </w:p>
    <w:p w:rsidR="00E87B9F" w:rsidRPr="00D14197" w:rsidRDefault="00E87B9F" w:rsidP="00E87B9F">
      <w:pPr>
        <w:spacing w:after="0"/>
        <w:rPr>
          <w:rFonts w:cs="Times New Roman"/>
          <w:sz w:val="24"/>
          <w:szCs w:val="24"/>
        </w:rPr>
      </w:pPr>
      <w:r w:rsidRPr="00D14197">
        <w:rPr>
          <w:rFonts w:cs="Times New Roman"/>
          <w:sz w:val="24"/>
          <w:szCs w:val="24"/>
        </w:rPr>
        <w:t>22.</w:t>
      </w:r>
      <w:r w:rsidRPr="00D14197">
        <w:rPr>
          <w:rFonts w:cs="Times New Roman"/>
          <w:sz w:val="24"/>
          <w:szCs w:val="24"/>
        </w:rPr>
        <w:tab/>
      </w:r>
      <w:r w:rsidR="003764BA" w:rsidRPr="00D14197">
        <w:rPr>
          <w:rFonts w:cs="Times New Roman"/>
          <w:sz w:val="24"/>
          <w:szCs w:val="24"/>
        </w:rPr>
        <w:t>Jr Western Pleasure</w:t>
      </w:r>
    </w:p>
    <w:p w:rsidR="00E87B9F" w:rsidRPr="00D14197" w:rsidRDefault="00E87B9F" w:rsidP="00E87B9F">
      <w:pPr>
        <w:spacing w:after="0"/>
        <w:rPr>
          <w:rFonts w:cs="Times New Roman"/>
          <w:sz w:val="24"/>
          <w:szCs w:val="24"/>
        </w:rPr>
      </w:pPr>
      <w:r w:rsidRPr="00D14197">
        <w:rPr>
          <w:rFonts w:cs="Times New Roman"/>
          <w:sz w:val="24"/>
          <w:szCs w:val="24"/>
        </w:rPr>
        <w:t>23.</w:t>
      </w:r>
      <w:r w:rsidRPr="00D14197">
        <w:rPr>
          <w:rFonts w:cs="Times New Roman"/>
          <w:sz w:val="24"/>
          <w:szCs w:val="24"/>
        </w:rPr>
        <w:tab/>
      </w:r>
      <w:r w:rsidR="003764BA" w:rsidRPr="00D14197">
        <w:rPr>
          <w:rFonts w:cs="Times New Roman"/>
          <w:sz w:val="24"/>
          <w:szCs w:val="24"/>
        </w:rPr>
        <w:t>Sr. Western Pleasure</w:t>
      </w:r>
    </w:p>
    <w:p w:rsidR="00E87B9F" w:rsidRPr="00D14197" w:rsidRDefault="00E87B9F" w:rsidP="00E87B9F">
      <w:pPr>
        <w:spacing w:after="0"/>
        <w:rPr>
          <w:rFonts w:cs="Times New Roman"/>
          <w:sz w:val="24"/>
          <w:szCs w:val="24"/>
        </w:rPr>
      </w:pPr>
      <w:r w:rsidRPr="00D14197">
        <w:rPr>
          <w:rFonts w:cs="Times New Roman"/>
          <w:sz w:val="24"/>
          <w:szCs w:val="24"/>
        </w:rPr>
        <w:t>24.</w:t>
      </w:r>
      <w:r w:rsidRPr="00D14197">
        <w:rPr>
          <w:rFonts w:cs="Times New Roman"/>
          <w:sz w:val="24"/>
          <w:szCs w:val="24"/>
        </w:rPr>
        <w:tab/>
      </w:r>
      <w:r w:rsidR="003764BA" w:rsidRPr="00D14197">
        <w:rPr>
          <w:rFonts w:cs="Times New Roman"/>
          <w:sz w:val="24"/>
          <w:szCs w:val="24"/>
        </w:rPr>
        <w:t>Youth Western Pleasure</w:t>
      </w:r>
    </w:p>
    <w:p w:rsidR="003764BA" w:rsidRPr="00D14197" w:rsidRDefault="00E87B9F" w:rsidP="00E87B9F">
      <w:pPr>
        <w:spacing w:after="0"/>
        <w:rPr>
          <w:rFonts w:cs="Times New Roman"/>
          <w:sz w:val="24"/>
          <w:szCs w:val="24"/>
        </w:rPr>
      </w:pPr>
      <w:r w:rsidRPr="00D14197">
        <w:rPr>
          <w:rFonts w:cs="Times New Roman"/>
          <w:sz w:val="24"/>
          <w:szCs w:val="24"/>
        </w:rPr>
        <w:t>25.</w:t>
      </w:r>
      <w:r w:rsidRPr="00D14197">
        <w:rPr>
          <w:rFonts w:cs="Times New Roman"/>
          <w:sz w:val="24"/>
          <w:szCs w:val="24"/>
        </w:rPr>
        <w:tab/>
      </w:r>
      <w:r w:rsidR="003764BA" w:rsidRPr="00D14197">
        <w:rPr>
          <w:rFonts w:cs="Times New Roman"/>
          <w:sz w:val="24"/>
          <w:szCs w:val="24"/>
        </w:rPr>
        <w:t>Trail 20 and over</w:t>
      </w:r>
    </w:p>
    <w:p w:rsidR="003764BA" w:rsidRPr="00D14197" w:rsidRDefault="00E87B9F" w:rsidP="00E87B9F">
      <w:pPr>
        <w:spacing w:after="0"/>
        <w:rPr>
          <w:rFonts w:cs="Times New Roman"/>
          <w:sz w:val="24"/>
          <w:szCs w:val="24"/>
        </w:rPr>
      </w:pPr>
      <w:r w:rsidRPr="00D14197">
        <w:rPr>
          <w:rFonts w:cs="Times New Roman"/>
          <w:sz w:val="24"/>
          <w:szCs w:val="24"/>
        </w:rPr>
        <w:t>26.</w:t>
      </w:r>
      <w:r w:rsidRPr="00D14197">
        <w:rPr>
          <w:rFonts w:cs="Times New Roman"/>
          <w:sz w:val="24"/>
          <w:szCs w:val="24"/>
        </w:rPr>
        <w:tab/>
      </w:r>
      <w:r w:rsidR="003764BA" w:rsidRPr="00D14197">
        <w:rPr>
          <w:rFonts w:cs="Times New Roman"/>
          <w:sz w:val="24"/>
          <w:szCs w:val="24"/>
        </w:rPr>
        <w:t>Trail 14-19</w:t>
      </w:r>
    </w:p>
    <w:p w:rsidR="00E87B9F" w:rsidRPr="00D14197" w:rsidRDefault="00E87B9F" w:rsidP="00E87B9F">
      <w:pPr>
        <w:spacing w:after="0"/>
        <w:rPr>
          <w:rFonts w:cs="Times New Roman"/>
          <w:sz w:val="24"/>
          <w:szCs w:val="24"/>
        </w:rPr>
      </w:pPr>
      <w:r w:rsidRPr="00D14197">
        <w:rPr>
          <w:rFonts w:cs="Times New Roman"/>
          <w:sz w:val="24"/>
          <w:szCs w:val="24"/>
        </w:rPr>
        <w:t>27.</w:t>
      </w:r>
      <w:r w:rsidRPr="00D14197">
        <w:rPr>
          <w:rFonts w:cs="Times New Roman"/>
          <w:sz w:val="24"/>
          <w:szCs w:val="24"/>
        </w:rPr>
        <w:tab/>
      </w:r>
      <w:r w:rsidR="003764BA" w:rsidRPr="00D14197">
        <w:rPr>
          <w:rFonts w:cs="Times New Roman"/>
          <w:sz w:val="24"/>
          <w:szCs w:val="24"/>
        </w:rPr>
        <w:t>Trail 13 and under</w:t>
      </w:r>
      <w:r w:rsidR="001E0164">
        <w:rPr>
          <w:rFonts w:cs="Times New Roman"/>
          <w:sz w:val="24"/>
          <w:szCs w:val="24"/>
        </w:rPr>
        <w:t xml:space="preserve">                                                </w:t>
      </w:r>
    </w:p>
    <w:p w:rsidR="00E85CFD" w:rsidRDefault="00D14197" w:rsidP="00E87B9F">
      <w:pPr>
        <w:spacing w:after="0"/>
        <w:rPr>
          <w:rFonts w:cs="Times New Roman"/>
          <w:sz w:val="24"/>
          <w:szCs w:val="24"/>
        </w:rPr>
      </w:pPr>
      <w:r w:rsidRPr="00D14197">
        <w:rPr>
          <w:rFonts w:cs="Times New Roman"/>
          <w:sz w:val="24"/>
          <w:szCs w:val="24"/>
        </w:rPr>
        <w:t xml:space="preserve">              *Break</w:t>
      </w:r>
    </w:p>
    <w:p w:rsidR="001E0164" w:rsidRPr="001E0164" w:rsidRDefault="001E0164" w:rsidP="001E0164">
      <w:pPr>
        <w:spacing w:after="0"/>
        <w:rPr>
          <w:rFonts w:cs="Times New Roman"/>
          <w:sz w:val="16"/>
          <w:szCs w:val="16"/>
        </w:rPr>
      </w:pPr>
      <w:r w:rsidRPr="001E0164">
        <w:rPr>
          <w:rFonts w:cs="Times New Roman"/>
          <w:sz w:val="16"/>
          <w:szCs w:val="16"/>
        </w:rPr>
        <w:t>FOR INFORMATION AND STALLS:</w:t>
      </w:r>
    </w:p>
    <w:p w:rsidR="001E0164" w:rsidRPr="001E0164" w:rsidRDefault="001E0164" w:rsidP="001E0164">
      <w:pPr>
        <w:spacing w:after="0"/>
        <w:rPr>
          <w:rFonts w:cs="Times New Roman"/>
          <w:sz w:val="16"/>
          <w:szCs w:val="16"/>
        </w:rPr>
      </w:pPr>
      <w:r w:rsidRPr="001E0164">
        <w:rPr>
          <w:rFonts w:cs="Times New Roman"/>
          <w:sz w:val="16"/>
          <w:szCs w:val="16"/>
        </w:rPr>
        <w:t>Tonya Lindsay:   Cell 502-514-1059 or Jeff Crawley 812-820-2029</w:t>
      </w:r>
      <w:r>
        <w:rPr>
          <w:rFonts w:cs="Times New Roman"/>
          <w:sz w:val="16"/>
          <w:szCs w:val="16"/>
        </w:rPr>
        <w:t xml:space="preserve"> or Ashley Cornett at 502-225-6191</w:t>
      </w:r>
    </w:p>
    <w:p w:rsidR="001E0164" w:rsidRPr="001E0164" w:rsidRDefault="001E0164" w:rsidP="001E0164">
      <w:pPr>
        <w:spacing w:after="0"/>
        <w:rPr>
          <w:rFonts w:cs="Times New Roman"/>
          <w:sz w:val="16"/>
          <w:szCs w:val="16"/>
        </w:rPr>
      </w:pPr>
      <w:r w:rsidRPr="001E0164">
        <w:rPr>
          <w:rFonts w:cs="Times New Roman"/>
          <w:sz w:val="16"/>
          <w:szCs w:val="16"/>
        </w:rPr>
        <w:t xml:space="preserve"> Email:                  kymidstateaphc@yahoo.com </w:t>
      </w:r>
      <w:r w:rsidRPr="001E0164">
        <w:rPr>
          <w:rFonts w:cs="Times New Roman"/>
          <w:sz w:val="16"/>
          <w:szCs w:val="16"/>
        </w:rPr>
        <w:tab/>
      </w:r>
      <w:r w:rsidRPr="001E0164">
        <w:rPr>
          <w:rFonts w:cs="Times New Roman"/>
          <w:sz w:val="16"/>
          <w:szCs w:val="16"/>
        </w:rPr>
        <w:tab/>
      </w:r>
    </w:p>
    <w:p w:rsidR="001E0164" w:rsidRDefault="001E0164" w:rsidP="001E0164">
      <w:pPr>
        <w:spacing w:after="0"/>
        <w:rPr>
          <w:rFonts w:cs="Times New Roman"/>
          <w:sz w:val="16"/>
          <w:szCs w:val="16"/>
        </w:rPr>
      </w:pPr>
      <w:r w:rsidRPr="001E0164">
        <w:rPr>
          <w:rFonts w:cs="Times New Roman"/>
          <w:sz w:val="16"/>
          <w:szCs w:val="16"/>
        </w:rPr>
        <w:t xml:space="preserve"> Circle Bar C Ranch or Ky. Mid-State </w:t>
      </w:r>
      <w:proofErr w:type="spellStart"/>
      <w:r w:rsidRPr="001E0164">
        <w:rPr>
          <w:rFonts w:cs="Times New Roman"/>
          <w:sz w:val="16"/>
          <w:szCs w:val="16"/>
        </w:rPr>
        <w:t>ApHC</w:t>
      </w:r>
      <w:proofErr w:type="spellEnd"/>
      <w:r w:rsidRPr="001E0164">
        <w:rPr>
          <w:rFonts w:cs="Times New Roman"/>
          <w:sz w:val="16"/>
          <w:szCs w:val="16"/>
        </w:rPr>
        <w:t xml:space="preserve"> and those working the show will not be responsible for any injury or accidents to horses or people in attendance or theft of horses or equipment at this show. All dogs must be on a leash. No alcohol, no smoking in facility.</w:t>
      </w:r>
    </w:p>
    <w:p w:rsidR="00392334" w:rsidRPr="001E0164" w:rsidRDefault="00392334" w:rsidP="001E0164">
      <w:pPr>
        <w:spacing w:after="0"/>
        <w:rPr>
          <w:rFonts w:cs="Times New Roman"/>
          <w:sz w:val="16"/>
          <w:szCs w:val="16"/>
        </w:rPr>
      </w:pPr>
    </w:p>
    <w:p w:rsidR="00452933" w:rsidRDefault="00452933" w:rsidP="0036627C">
      <w:pPr>
        <w:spacing w:after="0"/>
        <w:jc w:val="center"/>
        <w:rPr>
          <w:rFonts w:ascii="Times New Roman" w:hAnsi="Times New Roman" w:cs="Times New Roman"/>
          <w:b/>
          <w:sz w:val="28"/>
          <w:szCs w:val="28"/>
        </w:rPr>
      </w:pPr>
    </w:p>
    <w:p w:rsidR="00370393" w:rsidRPr="0063748B" w:rsidRDefault="00370393">
      <w:pPr>
        <w:pStyle w:val="ListParagraph"/>
        <w:spacing w:after="0"/>
        <w:ind w:left="0"/>
        <w:rPr>
          <w:rFonts w:ascii="Times New Roman" w:hAnsi="Times New Roman" w:cs="Times New Roman"/>
          <w:sz w:val="20"/>
          <w:szCs w:val="20"/>
        </w:rPr>
      </w:pPr>
    </w:p>
    <w:sectPr w:rsidR="00370393" w:rsidRPr="0063748B" w:rsidSect="0042384C">
      <w:pgSz w:w="12240" w:h="15840"/>
      <w:pgMar w:top="93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F19"/>
    <w:multiLevelType w:val="hybridMultilevel"/>
    <w:tmpl w:val="200A7AA0"/>
    <w:lvl w:ilvl="0" w:tplc="8BE8D4CC">
      <w:start w:val="100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8951D2"/>
    <w:multiLevelType w:val="hybridMultilevel"/>
    <w:tmpl w:val="C3A8C09A"/>
    <w:lvl w:ilvl="0" w:tplc="3A0650CA">
      <w:start w:val="502"/>
      <w:numFmt w:val="bullet"/>
      <w:lvlText w:val=""/>
      <w:lvlJc w:val="left"/>
      <w:pPr>
        <w:ind w:left="3915" w:hanging="360"/>
      </w:pPr>
      <w:rPr>
        <w:rFonts w:ascii="Symbol" w:eastAsiaTheme="minorEastAsia" w:hAnsi="Symbol" w:cs="Times New Roman" w:hint="default"/>
      </w:rPr>
    </w:lvl>
    <w:lvl w:ilvl="1" w:tplc="04090003" w:tentative="1">
      <w:start w:val="1"/>
      <w:numFmt w:val="bullet"/>
      <w:lvlText w:val="o"/>
      <w:lvlJc w:val="left"/>
      <w:pPr>
        <w:ind w:left="4635" w:hanging="360"/>
      </w:pPr>
      <w:rPr>
        <w:rFonts w:ascii="Courier New" w:hAnsi="Courier New" w:cs="Courier New" w:hint="default"/>
      </w:rPr>
    </w:lvl>
    <w:lvl w:ilvl="2" w:tplc="04090005" w:tentative="1">
      <w:start w:val="1"/>
      <w:numFmt w:val="bullet"/>
      <w:lvlText w:val=""/>
      <w:lvlJc w:val="left"/>
      <w:pPr>
        <w:ind w:left="5355" w:hanging="360"/>
      </w:pPr>
      <w:rPr>
        <w:rFonts w:ascii="Wingdings" w:hAnsi="Wingdings" w:hint="default"/>
      </w:rPr>
    </w:lvl>
    <w:lvl w:ilvl="3" w:tplc="04090001" w:tentative="1">
      <w:start w:val="1"/>
      <w:numFmt w:val="bullet"/>
      <w:lvlText w:val=""/>
      <w:lvlJc w:val="left"/>
      <w:pPr>
        <w:ind w:left="6075" w:hanging="360"/>
      </w:pPr>
      <w:rPr>
        <w:rFonts w:ascii="Symbol" w:hAnsi="Symbol" w:hint="default"/>
      </w:rPr>
    </w:lvl>
    <w:lvl w:ilvl="4" w:tplc="04090003" w:tentative="1">
      <w:start w:val="1"/>
      <w:numFmt w:val="bullet"/>
      <w:lvlText w:val="o"/>
      <w:lvlJc w:val="left"/>
      <w:pPr>
        <w:ind w:left="6795" w:hanging="360"/>
      </w:pPr>
      <w:rPr>
        <w:rFonts w:ascii="Courier New" w:hAnsi="Courier New" w:cs="Courier New" w:hint="default"/>
      </w:rPr>
    </w:lvl>
    <w:lvl w:ilvl="5" w:tplc="04090005" w:tentative="1">
      <w:start w:val="1"/>
      <w:numFmt w:val="bullet"/>
      <w:lvlText w:val=""/>
      <w:lvlJc w:val="left"/>
      <w:pPr>
        <w:ind w:left="7515" w:hanging="360"/>
      </w:pPr>
      <w:rPr>
        <w:rFonts w:ascii="Wingdings" w:hAnsi="Wingdings" w:hint="default"/>
      </w:rPr>
    </w:lvl>
    <w:lvl w:ilvl="6" w:tplc="04090001" w:tentative="1">
      <w:start w:val="1"/>
      <w:numFmt w:val="bullet"/>
      <w:lvlText w:val=""/>
      <w:lvlJc w:val="left"/>
      <w:pPr>
        <w:ind w:left="8235" w:hanging="360"/>
      </w:pPr>
      <w:rPr>
        <w:rFonts w:ascii="Symbol" w:hAnsi="Symbol" w:hint="default"/>
      </w:rPr>
    </w:lvl>
    <w:lvl w:ilvl="7" w:tplc="04090003" w:tentative="1">
      <w:start w:val="1"/>
      <w:numFmt w:val="bullet"/>
      <w:lvlText w:val="o"/>
      <w:lvlJc w:val="left"/>
      <w:pPr>
        <w:ind w:left="8955" w:hanging="360"/>
      </w:pPr>
      <w:rPr>
        <w:rFonts w:ascii="Courier New" w:hAnsi="Courier New" w:cs="Courier New" w:hint="default"/>
      </w:rPr>
    </w:lvl>
    <w:lvl w:ilvl="8" w:tplc="04090005" w:tentative="1">
      <w:start w:val="1"/>
      <w:numFmt w:val="bullet"/>
      <w:lvlText w:val=""/>
      <w:lvlJc w:val="left"/>
      <w:pPr>
        <w:ind w:left="9675" w:hanging="360"/>
      </w:pPr>
      <w:rPr>
        <w:rFonts w:ascii="Wingdings" w:hAnsi="Wingdings" w:hint="default"/>
      </w:rPr>
    </w:lvl>
  </w:abstractNum>
  <w:abstractNum w:abstractNumId="2">
    <w:nsid w:val="0DF82795"/>
    <w:multiLevelType w:val="hybridMultilevel"/>
    <w:tmpl w:val="6642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41E6F"/>
    <w:multiLevelType w:val="hybridMultilevel"/>
    <w:tmpl w:val="5BDC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D2137"/>
    <w:multiLevelType w:val="hybridMultilevel"/>
    <w:tmpl w:val="039E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E5097"/>
    <w:multiLevelType w:val="hybridMultilevel"/>
    <w:tmpl w:val="01C0824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055D7"/>
    <w:multiLevelType w:val="hybridMultilevel"/>
    <w:tmpl w:val="C0C4B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B30620"/>
    <w:multiLevelType w:val="hybridMultilevel"/>
    <w:tmpl w:val="5B484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9573F06"/>
    <w:multiLevelType w:val="hybridMultilevel"/>
    <w:tmpl w:val="08A86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8"/>
  </w:num>
  <w:num w:numId="6">
    <w:abstractNumId w:val="4"/>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68"/>
    <w:rsid w:val="00010170"/>
    <w:rsid w:val="00024582"/>
    <w:rsid w:val="00025192"/>
    <w:rsid w:val="000260BF"/>
    <w:rsid w:val="00042074"/>
    <w:rsid w:val="00051089"/>
    <w:rsid w:val="0005423F"/>
    <w:rsid w:val="00093CFF"/>
    <w:rsid w:val="000A0363"/>
    <w:rsid w:val="000A79AF"/>
    <w:rsid w:val="000B3BD4"/>
    <w:rsid w:val="00107055"/>
    <w:rsid w:val="0010755E"/>
    <w:rsid w:val="0014418E"/>
    <w:rsid w:val="001601E3"/>
    <w:rsid w:val="0018194A"/>
    <w:rsid w:val="001D7214"/>
    <w:rsid w:val="001E0164"/>
    <w:rsid w:val="001E66C9"/>
    <w:rsid w:val="00225289"/>
    <w:rsid w:val="0024181F"/>
    <w:rsid w:val="0025176C"/>
    <w:rsid w:val="0025766B"/>
    <w:rsid w:val="002671FF"/>
    <w:rsid w:val="002C5753"/>
    <w:rsid w:val="003304E8"/>
    <w:rsid w:val="00344ACC"/>
    <w:rsid w:val="0036627C"/>
    <w:rsid w:val="00370393"/>
    <w:rsid w:val="003764BA"/>
    <w:rsid w:val="00392334"/>
    <w:rsid w:val="00393D58"/>
    <w:rsid w:val="00403224"/>
    <w:rsid w:val="0042384C"/>
    <w:rsid w:val="00452933"/>
    <w:rsid w:val="004E0ACC"/>
    <w:rsid w:val="00560921"/>
    <w:rsid w:val="00562FD9"/>
    <w:rsid w:val="0063748B"/>
    <w:rsid w:val="00680D39"/>
    <w:rsid w:val="006846C5"/>
    <w:rsid w:val="006C37A9"/>
    <w:rsid w:val="006E5604"/>
    <w:rsid w:val="008232E0"/>
    <w:rsid w:val="00880CDD"/>
    <w:rsid w:val="00890155"/>
    <w:rsid w:val="008E2DE2"/>
    <w:rsid w:val="00921144"/>
    <w:rsid w:val="00930363"/>
    <w:rsid w:val="00943F5A"/>
    <w:rsid w:val="009A0867"/>
    <w:rsid w:val="009C6A5A"/>
    <w:rsid w:val="00A24B17"/>
    <w:rsid w:val="00A71BCF"/>
    <w:rsid w:val="00A9488C"/>
    <w:rsid w:val="00AF42D2"/>
    <w:rsid w:val="00B14D40"/>
    <w:rsid w:val="00B83137"/>
    <w:rsid w:val="00B907DE"/>
    <w:rsid w:val="00BA2A6C"/>
    <w:rsid w:val="00BD2428"/>
    <w:rsid w:val="00BE6A00"/>
    <w:rsid w:val="00C2444B"/>
    <w:rsid w:val="00D14197"/>
    <w:rsid w:val="00D15F8A"/>
    <w:rsid w:val="00D22F5E"/>
    <w:rsid w:val="00D5678F"/>
    <w:rsid w:val="00D60B4A"/>
    <w:rsid w:val="00D91115"/>
    <w:rsid w:val="00E27A20"/>
    <w:rsid w:val="00E85CFD"/>
    <w:rsid w:val="00E87B9F"/>
    <w:rsid w:val="00E93968"/>
    <w:rsid w:val="00EB6AC2"/>
    <w:rsid w:val="00EC139C"/>
    <w:rsid w:val="00F0768A"/>
    <w:rsid w:val="00F20028"/>
    <w:rsid w:val="00F62ED0"/>
    <w:rsid w:val="00FD41DE"/>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18E"/>
    <w:pPr>
      <w:ind w:left="720"/>
      <w:contextualSpacing/>
    </w:pPr>
  </w:style>
  <w:style w:type="character" w:styleId="Hyperlink">
    <w:name w:val="Hyperlink"/>
    <w:basedOn w:val="DefaultParagraphFont"/>
    <w:uiPriority w:val="99"/>
    <w:unhideWhenUsed/>
    <w:rsid w:val="000A0363"/>
    <w:rPr>
      <w:color w:val="0000FF" w:themeColor="hyperlink"/>
      <w:u w:val="single"/>
    </w:rPr>
  </w:style>
  <w:style w:type="paragraph" w:styleId="BalloonText">
    <w:name w:val="Balloon Text"/>
    <w:basedOn w:val="Normal"/>
    <w:link w:val="BalloonTextChar"/>
    <w:uiPriority w:val="99"/>
    <w:semiHidden/>
    <w:unhideWhenUsed/>
    <w:rsid w:val="0092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44"/>
    <w:rPr>
      <w:rFonts w:ascii="Tahoma" w:hAnsi="Tahoma" w:cs="Tahoma"/>
      <w:sz w:val="16"/>
      <w:szCs w:val="16"/>
    </w:rPr>
  </w:style>
  <w:style w:type="character" w:customStyle="1" w:styleId="Heading1Char">
    <w:name w:val="Heading 1 Char"/>
    <w:basedOn w:val="DefaultParagraphFont"/>
    <w:link w:val="Heading1"/>
    <w:uiPriority w:val="9"/>
    <w:rsid w:val="003662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2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18E"/>
    <w:pPr>
      <w:ind w:left="720"/>
      <w:contextualSpacing/>
    </w:pPr>
  </w:style>
  <w:style w:type="character" w:styleId="Hyperlink">
    <w:name w:val="Hyperlink"/>
    <w:basedOn w:val="DefaultParagraphFont"/>
    <w:uiPriority w:val="99"/>
    <w:unhideWhenUsed/>
    <w:rsid w:val="000A0363"/>
    <w:rPr>
      <w:color w:val="0000FF" w:themeColor="hyperlink"/>
      <w:u w:val="single"/>
    </w:rPr>
  </w:style>
  <w:style w:type="paragraph" w:styleId="BalloonText">
    <w:name w:val="Balloon Text"/>
    <w:basedOn w:val="Normal"/>
    <w:link w:val="BalloonTextChar"/>
    <w:uiPriority w:val="99"/>
    <w:semiHidden/>
    <w:unhideWhenUsed/>
    <w:rsid w:val="0092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144"/>
    <w:rPr>
      <w:rFonts w:ascii="Tahoma" w:hAnsi="Tahoma" w:cs="Tahoma"/>
      <w:sz w:val="16"/>
      <w:szCs w:val="16"/>
    </w:rPr>
  </w:style>
  <w:style w:type="character" w:customStyle="1" w:styleId="Heading1Char">
    <w:name w:val="Heading 1 Char"/>
    <w:basedOn w:val="DefaultParagraphFont"/>
    <w:link w:val="Heading1"/>
    <w:uiPriority w:val="9"/>
    <w:rsid w:val="003662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AF54-EC1D-4C00-80AC-EA68AABB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 Workforce Investment</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Lindsay, Tonya</cp:lastModifiedBy>
  <cp:revision>2</cp:revision>
  <cp:lastPrinted>2012-12-02T19:31:00Z</cp:lastPrinted>
  <dcterms:created xsi:type="dcterms:W3CDTF">2015-03-09T15:34:00Z</dcterms:created>
  <dcterms:modified xsi:type="dcterms:W3CDTF">2015-03-09T15:34:00Z</dcterms:modified>
</cp:coreProperties>
</file>